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E8" w:rsidRPr="00A41D22" w:rsidRDefault="00184EE8" w:rsidP="00A41D22">
      <w:pPr>
        <w:spacing w:line="276" w:lineRule="auto"/>
        <w:jc w:val="right"/>
        <w:outlineLvl w:val="2"/>
        <w:rPr>
          <w:bCs/>
        </w:rPr>
      </w:pPr>
      <w:r w:rsidRPr="00A41D22">
        <w:rPr>
          <w:bCs/>
        </w:rPr>
        <w:t>УТВЕРЖДАЮ:</w:t>
      </w:r>
    </w:p>
    <w:p w:rsidR="00A41D22" w:rsidRPr="00A41D22" w:rsidRDefault="00A41D22" w:rsidP="00A41D22">
      <w:pPr>
        <w:spacing w:line="276" w:lineRule="auto"/>
        <w:jc w:val="right"/>
        <w:outlineLvl w:val="2"/>
        <w:rPr>
          <w:bCs/>
        </w:rPr>
      </w:pPr>
      <w:r w:rsidRPr="00A41D22">
        <w:rPr>
          <w:bCs/>
        </w:rPr>
        <w:t>Директор  ООО «Сахар»</w:t>
      </w:r>
    </w:p>
    <w:p w:rsidR="00184EE8" w:rsidRPr="00A41D22" w:rsidRDefault="00184EE8" w:rsidP="00A41D22">
      <w:pPr>
        <w:spacing w:line="276" w:lineRule="auto"/>
        <w:jc w:val="right"/>
        <w:outlineLvl w:val="2"/>
        <w:rPr>
          <w:bCs/>
        </w:rPr>
      </w:pPr>
    </w:p>
    <w:p w:rsidR="00184EE8" w:rsidRPr="00A41D22" w:rsidRDefault="00184EE8" w:rsidP="00A41D22">
      <w:pPr>
        <w:spacing w:line="276" w:lineRule="auto"/>
        <w:jc w:val="right"/>
        <w:outlineLvl w:val="2"/>
        <w:rPr>
          <w:bCs/>
        </w:rPr>
      </w:pPr>
      <w:r w:rsidRPr="00A41D22">
        <w:rPr>
          <w:bCs/>
        </w:rPr>
        <w:t>_____________________</w:t>
      </w:r>
      <w:r w:rsidR="004F1527" w:rsidRPr="00A41D22">
        <w:rPr>
          <w:bCs/>
        </w:rPr>
        <w:t xml:space="preserve"> </w:t>
      </w:r>
      <w:r w:rsidR="00A41D22" w:rsidRPr="00A41D22">
        <w:rPr>
          <w:bCs/>
        </w:rPr>
        <w:t>/</w:t>
      </w:r>
      <w:r w:rsidR="00080C3F" w:rsidRPr="00A41D22">
        <w:rPr>
          <w:bCs/>
        </w:rPr>
        <w:t xml:space="preserve">Н.А. </w:t>
      </w:r>
      <w:proofErr w:type="spellStart"/>
      <w:r w:rsidR="00080C3F" w:rsidRPr="00A41D22">
        <w:rPr>
          <w:bCs/>
        </w:rPr>
        <w:t>Аверцева</w:t>
      </w:r>
      <w:proofErr w:type="spellEnd"/>
      <w:r w:rsidR="00A41D22" w:rsidRPr="00A41D22">
        <w:rPr>
          <w:bCs/>
        </w:rPr>
        <w:t>/</w:t>
      </w:r>
    </w:p>
    <w:p w:rsidR="00184EE8" w:rsidRPr="00A41D22" w:rsidRDefault="00A41D22" w:rsidP="00A41D22">
      <w:pPr>
        <w:spacing w:line="276" w:lineRule="auto"/>
        <w:jc w:val="right"/>
        <w:outlineLvl w:val="2"/>
        <w:rPr>
          <w:bCs/>
        </w:rPr>
      </w:pPr>
      <w:r w:rsidRPr="00A41D22">
        <w:rPr>
          <w:bCs/>
        </w:rPr>
        <w:t xml:space="preserve"> </w:t>
      </w:r>
      <w:r w:rsidR="00184EE8" w:rsidRPr="00A41D22">
        <w:rPr>
          <w:bCs/>
        </w:rPr>
        <w:t xml:space="preserve">« </w:t>
      </w:r>
      <w:r w:rsidR="00080C3F" w:rsidRPr="00A41D22">
        <w:rPr>
          <w:bCs/>
        </w:rPr>
        <w:t>01</w:t>
      </w:r>
      <w:r w:rsidR="00184EE8" w:rsidRPr="00A41D22">
        <w:rPr>
          <w:bCs/>
        </w:rPr>
        <w:t xml:space="preserve"> » </w:t>
      </w:r>
      <w:r w:rsidR="00080C3F" w:rsidRPr="00A41D22">
        <w:rPr>
          <w:bCs/>
        </w:rPr>
        <w:t>февраля</w:t>
      </w:r>
      <w:r w:rsidR="00184EE8" w:rsidRPr="00A41D22">
        <w:rPr>
          <w:bCs/>
        </w:rPr>
        <w:t xml:space="preserve"> </w:t>
      </w:r>
      <w:r w:rsidR="00C43452" w:rsidRPr="00A41D22">
        <w:rPr>
          <w:bCs/>
        </w:rPr>
        <w:t xml:space="preserve"> </w:t>
      </w:r>
      <w:r w:rsidR="00184EE8" w:rsidRPr="00A41D22">
        <w:rPr>
          <w:bCs/>
        </w:rPr>
        <w:t>201</w:t>
      </w:r>
      <w:r w:rsidR="00080C3F" w:rsidRPr="00A41D22">
        <w:rPr>
          <w:bCs/>
        </w:rPr>
        <w:t>9</w:t>
      </w:r>
      <w:r w:rsidR="00184EE8" w:rsidRPr="00A41D22">
        <w:rPr>
          <w:bCs/>
        </w:rPr>
        <w:t xml:space="preserve"> г.</w:t>
      </w:r>
    </w:p>
    <w:p w:rsidR="00184EE8" w:rsidRPr="00A41D22" w:rsidRDefault="00184EE8" w:rsidP="00184EE8">
      <w:pPr>
        <w:jc w:val="center"/>
        <w:outlineLvl w:val="2"/>
        <w:rPr>
          <w:b/>
          <w:bCs/>
        </w:rPr>
      </w:pPr>
    </w:p>
    <w:p w:rsidR="00184EE8" w:rsidRPr="00A41D22" w:rsidRDefault="00184EE8" w:rsidP="00184EE8">
      <w:pPr>
        <w:jc w:val="center"/>
        <w:outlineLvl w:val="2"/>
        <w:rPr>
          <w:b/>
          <w:bCs/>
        </w:rPr>
      </w:pPr>
    </w:p>
    <w:p w:rsidR="00184EE8" w:rsidRPr="00A41D22" w:rsidRDefault="00235B14" w:rsidP="00A41D22">
      <w:pPr>
        <w:jc w:val="center"/>
        <w:outlineLvl w:val="2"/>
        <w:rPr>
          <w:b/>
          <w:bCs/>
        </w:rPr>
      </w:pPr>
      <w:r w:rsidRPr="00A41D22">
        <w:rPr>
          <w:b/>
          <w:bCs/>
        </w:rPr>
        <w:t xml:space="preserve">ПОРЯДОК ПРЕДОСТАВЛЕНИЯ </w:t>
      </w:r>
      <w:r w:rsidR="0049136A" w:rsidRPr="00A41D22">
        <w:rPr>
          <w:b/>
          <w:bCs/>
        </w:rPr>
        <w:t xml:space="preserve">И ОПЛАТЫ </w:t>
      </w:r>
      <w:r w:rsidRPr="00A41D22">
        <w:rPr>
          <w:b/>
          <w:bCs/>
        </w:rPr>
        <w:t>ПЛАТНЫХ МЕДИЦИНСКИХ УСЛУГ</w:t>
      </w:r>
      <w:r w:rsidR="00A41D22">
        <w:rPr>
          <w:b/>
          <w:bCs/>
        </w:rPr>
        <w:t xml:space="preserve"> </w:t>
      </w:r>
      <w:r w:rsidR="00184EE8" w:rsidRPr="00A41D22">
        <w:rPr>
          <w:b/>
          <w:bCs/>
        </w:rPr>
        <w:t xml:space="preserve">в </w:t>
      </w:r>
      <w:r w:rsidR="0030069A" w:rsidRPr="00A41D22">
        <w:rPr>
          <w:b/>
          <w:bCs/>
          <w:color w:val="000000"/>
        </w:rPr>
        <w:t>ООО «</w:t>
      </w:r>
      <w:r w:rsidR="00080C3F" w:rsidRPr="00A41D22">
        <w:rPr>
          <w:b/>
          <w:bCs/>
          <w:color w:val="000000"/>
        </w:rPr>
        <w:t>Сахар</w:t>
      </w:r>
      <w:r w:rsidR="0030069A" w:rsidRPr="00A41D22">
        <w:rPr>
          <w:b/>
          <w:bCs/>
          <w:color w:val="000000"/>
        </w:rPr>
        <w:t>»</w:t>
      </w:r>
    </w:p>
    <w:p w:rsidR="00184EE8" w:rsidRPr="00A41D22" w:rsidRDefault="00184EE8" w:rsidP="00184EE8">
      <w:pPr>
        <w:jc w:val="center"/>
        <w:rPr>
          <w:b/>
        </w:rPr>
      </w:pPr>
    </w:p>
    <w:p w:rsidR="00184EE8" w:rsidRDefault="00184EE8" w:rsidP="00A41D22">
      <w:pPr>
        <w:pStyle w:val="a3"/>
        <w:numPr>
          <w:ilvl w:val="0"/>
          <w:numId w:val="1"/>
        </w:numPr>
        <w:jc w:val="center"/>
        <w:rPr>
          <w:b/>
        </w:rPr>
      </w:pPr>
      <w:r w:rsidRPr="00A41D22">
        <w:rPr>
          <w:b/>
        </w:rPr>
        <w:t>ЗАПИСЬ НА ПРИЕМ.</w:t>
      </w:r>
    </w:p>
    <w:p w:rsidR="00A41D22" w:rsidRPr="00A41D22" w:rsidRDefault="00A41D22" w:rsidP="00CA7BEE">
      <w:pPr>
        <w:pStyle w:val="a3"/>
        <w:rPr>
          <w:b/>
        </w:rPr>
      </w:pPr>
    </w:p>
    <w:p w:rsidR="00C43452" w:rsidRPr="00A41D22" w:rsidRDefault="00C43452" w:rsidP="00A41D22">
      <w:pPr>
        <w:spacing w:line="360" w:lineRule="auto"/>
        <w:ind w:firstLine="708"/>
        <w:jc w:val="both"/>
      </w:pPr>
      <w:r w:rsidRPr="00A41D22">
        <w:t>Пациент может получить предварительную информацию об оказываемых услугах, их стоимости, порядке оплаты и т.д. у администратор</w:t>
      </w:r>
      <w:proofErr w:type="gramStart"/>
      <w:r w:rsidRPr="00A41D22">
        <w:t xml:space="preserve">а </w:t>
      </w:r>
      <w:r w:rsidR="0030069A" w:rsidRPr="00A41D22">
        <w:t>ООО</w:t>
      </w:r>
      <w:proofErr w:type="gramEnd"/>
      <w:r w:rsidR="0030069A" w:rsidRPr="00A41D22">
        <w:t xml:space="preserve"> «</w:t>
      </w:r>
      <w:r w:rsidR="00080C3F" w:rsidRPr="00A41D22">
        <w:t>Сахар</w:t>
      </w:r>
      <w:r w:rsidR="0030069A" w:rsidRPr="00A41D22">
        <w:t>»</w:t>
      </w:r>
      <w:r w:rsidR="0030069A" w:rsidRPr="00A41D22">
        <w:rPr>
          <w:b/>
          <w:bCs/>
          <w:color w:val="000000"/>
        </w:rPr>
        <w:t xml:space="preserve"> </w:t>
      </w:r>
      <w:r w:rsidRPr="00A41D22">
        <w:t>непосредств</w:t>
      </w:r>
      <w:r w:rsidR="0030069A" w:rsidRPr="00A41D22">
        <w:t xml:space="preserve">енно или по телефону:  +7 </w:t>
      </w:r>
      <w:r w:rsidR="00CA7BEE">
        <w:t>(3852) 236623</w:t>
      </w:r>
      <w:r w:rsidR="00A41D22">
        <w:t xml:space="preserve"> , +7</w:t>
      </w:r>
      <w:r w:rsidR="00CA7BEE">
        <w:t>-964-087-66-23</w:t>
      </w:r>
    </w:p>
    <w:p w:rsidR="00184EE8" w:rsidRPr="00A41D22" w:rsidRDefault="00C43452" w:rsidP="00A41D22">
      <w:pPr>
        <w:spacing w:line="360" w:lineRule="auto"/>
        <w:ind w:firstLine="708"/>
        <w:jc w:val="both"/>
      </w:pPr>
      <w:r w:rsidRPr="00A41D22">
        <w:t>Пациент записывается у администратора на первичный осмотр и консультацию к врачу соответствующей специальности предварительно по телефону или лично. День и время приема пациент выбирает из имеющихся свободных по согласованию с администратором. Пациент является на прием к врачу в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прием может быть отменен.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</w:t>
      </w:r>
      <w:r w:rsidR="00184EE8" w:rsidRPr="00A41D22">
        <w:t xml:space="preserve">. </w:t>
      </w:r>
    </w:p>
    <w:p w:rsidR="00184EE8" w:rsidRPr="00A41D22" w:rsidRDefault="00184EE8" w:rsidP="00A41D22">
      <w:pPr>
        <w:spacing w:line="360" w:lineRule="auto"/>
        <w:ind w:firstLine="708"/>
        <w:jc w:val="both"/>
      </w:pPr>
      <w:r w:rsidRPr="00A41D22">
        <w:t xml:space="preserve">Пациентам, находящимся в состоянии алкогольного, наркотического или токсического опьянения </w:t>
      </w:r>
      <w:r w:rsidRPr="00A41D22">
        <w:rPr>
          <w:b/>
          <w:i/>
        </w:rPr>
        <w:t>лечение не проводится</w:t>
      </w:r>
      <w:r w:rsidRPr="00A41D22">
        <w:t xml:space="preserve">. </w:t>
      </w:r>
    </w:p>
    <w:p w:rsidR="00184EE8" w:rsidRPr="00A41D22" w:rsidRDefault="00184EE8" w:rsidP="00A41D22">
      <w:pPr>
        <w:spacing w:line="360" w:lineRule="auto"/>
        <w:ind w:firstLine="708"/>
        <w:jc w:val="both"/>
      </w:pPr>
      <w:r w:rsidRPr="00A41D22">
        <w:t xml:space="preserve">Прием по острой боли ведется по мере высвобождения соответствующего врача. </w:t>
      </w:r>
    </w:p>
    <w:p w:rsidR="00184EE8" w:rsidRPr="00A41D22" w:rsidRDefault="00184EE8" w:rsidP="00A41D22">
      <w:pPr>
        <w:spacing w:line="360" w:lineRule="auto"/>
        <w:jc w:val="both"/>
      </w:pPr>
      <w:r w:rsidRPr="00A41D22">
        <w:t> </w:t>
      </w:r>
    </w:p>
    <w:p w:rsidR="00184EE8" w:rsidRPr="00A41D22" w:rsidRDefault="00184EE8" w:rsidP="00A41D22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A41D22">
        <w:rPr>
          <w:b/>
        </w:rPr>
        <w:t>ПРИЕМ ПАЦИЕНТА</w:t>
      </w:r>
    </w:p>
    <w:p w:rsidR="00C43452" w:rsidRPr="00A41D22" w:rsidRDefault="00C43452" w:rsidP="00A41D22">
      <w:pPr>
        <w:spacing w:line="360" w:lineRule="auto"/>
        <w:ind w:firstLine="708"/>
        <w:jc w:val="both"/>
      </w:pPr>
      <w:r w:rsidRPr="00A41D22">
        <w:t xml:space="preserve">Пациент заходит в кабинет только по приглашению лечащего врача или медицинской сестры. Нахождение сопровождающих пациента лиц в кабинете допускается только с разрешения лечащего врача и при условии выполнения всех его указаний.                                     </w:t>
      </w:r>
    </w:p>
    <w:p w:rsidR="00C43452" w:rsidRPr="00A41D22" w:rsidRDefault="00C43452" w:rsidP="00A41D22">
      <w:pPr>
        <w:spacing w:line="360" w:lineRule="auto"/>
        <w:ind w:firstLine="708"/>
        <w:jc w:val="both"/>
      </w:pPr>
      <w:r w:rsidRPr="00A41D22">
        <w:t>Во время первичного осмотра врач устанавливает предварительный диагноз, определяет методы, объем, прогноз лечения и его приблизительную смету, о чем подробно информирует пациента. Также пациент предупреждается о возможных осложнениях в процессе и после лечения. Результаты осмотра фиксируются в медицинской карте. По просьбе пациента ему может быть распечатан рекомендованный план лечения, в т.ч. финансовый.</w:t>
      </w:r>
    </w:p>
    <w:p w:rsidR="00C43452" w:rsidRPr="00A41D22" w:rsidRDefault="00C43452" w:rsidP="00A41D22">
      <w:pPr>
        <w:spacing w:line="360" w:lineRule="auto"/>
        <w:ind w:firstLine="708"/>
        <w:jc w:val="both"/>
      </w:pPr>
      <w:proofErr w:type="gramStart"/>
      <w:r w:rsidRPr="00A41D22">
        <w:lastRenderedPageBreak/>
        <w:t xml:space="preserve">При повторных обращениях пациента врач-специалист оценивает динамику состояния организма пациента, 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 выполняет медицинские процедуры и манипуляции для коррекции выявленных нарушений и дефектов; контролирует проведение назначенных медицинских процедур средним медицинским персоналом. </w:t>
      </w:r>
      <w:proofErr w:type="gramEnd"/>
    </w:p>
    <w:p w:rsidR="00C43452" w:rsidRPr="00A41D22" w:rsidRDefault="00C43452" w:rsidP="00A41D22">
      <w:pPr>
        <w:spacing w:line="360" w:lineRule="auto"/>
        <w:ind w:firstLine="708"/>
        <w:jc w:val="both"/>
      </w:pPr>
      <w:r w:rsidRPr="00A41D22">
        <w:t xml:space="preserve">Необходимым условием для начала лечения является  информированное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информированном согласии. </w:t>
      </w:r>
    </w:p>
    <w:p w:rsidR="00F729E6" w:rsidRPr="00A41D22" w:rsidRDefault="00C43452" w:rsidP="00A41D22">
      <w:pPr>
        <w:spacing w:line="360" w:lineRule="auto"/>
        <w:ind w:firstLine="708"/>
        <w:jc w:val="both"/>
      </w:pPr>
      <w:r w:rsidRPr="00A41D22">
        <w:t xml:space="preserve">Некоторые записи в медицинской карте и информированном согласии должны заверяться подписью пациента, что означает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               </w:t>
      </w:r>
    </w:p>
    <w:p w:rsidR="00184EE8" w:rsidRPr="00A41D22" w:rsidRDefault="00C43452" w:rsidP="00A41D22">
      <w:pPr>
        <w:spacing w:line="360" w:lineRule="auto"/>
        <w:ind w:firstLine="708"/>
        <w:jc w:val="both"/>
      </w:pPr>
      <w:r w:rsidRPr="00A41D22">
        <w:t xml:space="preserve">Медицинские карты, </w:t>
      </w:r>
      <w:r w:rsidR="00F729E6" w:rsidRPr="00A41D22">
        <w:t>оформленные</w:t>
      </w:r>
      <w:r w:rsidRPr="00A41D22">
        <w:t xml:space="preserve"> </w:t>
      </w:r>
      <w:r w:rsidR="0030069A" w:rsidRPr="00A41D22">
        <w:t>ООО «</w:t>
      </w:r>
      <w:r w:rsidR="00080C3F" w:rsidRPr="00A41D22">
        <w:t>Сахар</w:t>
      </w:r>
      <w:r w:rsidR="0030069A" w:rsidRPr="00A41D22">
        <w:t>»</w:t>
      </w:r>
      <w:r w:rsidR="0030069A" w:rsidRPr="00A41D22">
        <w:rPr>
          <w:b/>
          <w:bCs/>
          <w:color w:val="000000"/>
        </w:rPr>
        <w:t xml:space="preserve"> </w:t>
      </w:r>
      <w:r w:rsidRPr="00A41D22">
        <w:t xml:space="preserve">являются собственностью организации  и хранятся </w:t>
      </w:r>
      <w:r w:rsidR="00CA7BEE">
        <w:t>у администратора</w:t>
      </w:r>
      <w:r w:rsidRPr="00A41D22">
        <w:t xml:space="preserve">. При необходимости пациенту в 10-тидневный срок выдается выписка из  медицинской карты (после письменного заявления). В случае необходимости пациент может быть направлен в другое медучреждение для проведения специальных исследований, процедур или операций (например, для проведения физиотерапевтических процедур, и т.д.) В этом случае </w:t>
      </w:r>
      <w:r w:rsidR="0030069A" w:rsidRPr="00A41D22">
        <w:t>ООО «</w:t>
      </w:r>
      <w:r w:rsidR="00080C3F" w:rsidRPr="00A41D22">
        <w:t>Сахар</w:t>
      </w:r>
      <w:r w:rsidR="0030069A" w:rsidRPr="00A41D22">
        <w:t>»</w:t>
      </w:r>
      <w:r w:rsidRPr="00A41D22">
        <w:t xml:space="preserve"> выписывает соответствующее направление и/или медицинское заключение.</w:t>
      </w:r>
    </w:p>
    <w:p w:rsidR="00C43452" w:rsidRPr="00A41D22" w:rsidRDefault="00C43452" w:rsidP="00A41D22">
      <w:pPr>
        <w:spacing w:line="360" w:lineRule="auto"/>
        <w:ind w:firstLine="708"/>
        <w:jc w:val="both"/>
      </w:pPr>
      <w:r w:rsidRPr="00A41D22">
        <w:t xml:space="preserve">При выявлении врачом-специалистом состояний, требующих оказания медицинской помощи, не оказываемой в </w:t>
      </w:r>
      <w:r w:rsidR="0030069A" w:rsidRPr="00A41D22">
        <w:t>ООО «</w:t>
      </w:r>
      <w:r w:rsidR="00080C3F" w:rsidRPr="00A41D22">
        <w:t>Сахар</w:t>
      </w:r>
      <w:r w:rsidR="0030069A" w:rsidRPr="00A41D22">
        <w:t>»</w:t>
      </w:r>
      <w:r w:rsidR="0030069A" w:rsidRPr="00A41D22">
        <w:rPr>
          <w:b/>
          <w:bCs/>
          <w:color w:val="000000"/>
        </w:rPr>
        <w:t xml:space="preserve"> </w:t>
      </w:r>
      <w:r w:rsidRPr="00A41D22">
        <w:t>пациент направляется в медицинские организации, оказывающие медицинскую помощь соответствующего профиля.</w:t>
      </w:r>
    </w:p>
    <w:p w:rsidR="00C43452" w:rsidRPr="00A41D22" w:rsidRDefault="00C43452" w:rsidP="00A41D22">
      <w:pPr>
        <w:spacing w:line="360" w:lineRule="auto"/>
        <w:ind w:firstLine="708"/>
        <w:jc w:val="both"/>
      </w:pPr>
      <w:r w:rsidRPr="00A41D22">
        <w:t xml:space="preserve">Необходимым условием для проведения лечения является точное соблюдение пациентом всех предписаний и рекомендаций врача. Лечащий врач может отказаться от наблюдения и лечения пациента в случаях несоблюдения пациентом правил Порядка  предоставления платных медицинских услуг </w:t>
      </w:r>
      <w:r w:rsidR="006D6C67" w:rsidRPr="00A41D22">
        <w:t>ООО «</w:t>
      </w:r>
      <w:r w:rsidR="00080C3F" w:rsidRPr="00A41D22">
        <w:t>Сахар</w:t>
      </w:r>
      <w:r w:rsidR="006D6C67" w:rsidRPr="00A41D22">
        <w:t>»</w:t>
      </w:r>
      <w:r w:rsidRPr="00A41D22">
        <w:t>.</w:t>
      </w:r>
    </w:p>
    <w:p w:rsidR="00184EE8" w:rsidRPr="00A41D22" w:rsidRDefault="00184EE8" w:rsidP="00A41D22">
      <w:pPr>
        <w:spacing w:line="360" w:lineRule="auto"/>
        <w:ind w:firstLine="708"/>
        <w:jc w:val="both"/>
        <w:rPr>
          <w:b/>
        </w:rPr>
      </w:pPr>
      <w:r w:rsidRPr="00A41D22">
        <w:rPr>
          <w:b/>
        </w:rPr>
        <w:t>Во время приема пациент не должен пользоваться мобильным телефоном! Телефон должен быть отключен!</w:t>
      </w:r>
      <w:r w:rsidRPr="00A41D22">
        <w:t> </w:t>
      </w:r>
    </w:p>
    <w:p w:rsidR="00184EE8" w:rsidRPr="00A41D22" w:rsidRDefault="00184EE8" w:rsidP="00A41D22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A41D22">
        <w:rPr>
          <w:b/>
        </w:rPr>
        <w:t>ОПЛАТА</w:t>
      </w:r>
    </w:p>
    <w:p w:rsidR="00AE398A" w:rsidRPr="00A41D22" w:rsidRDefault="00AE398A" w:rsidP="00A41D22">
      <w:pPr>
        <w:spacing w:line="360" w:lineRule="auto"/>
        <w:ind w:firstLine="709"/>
        <w:jc w:val="both"/>
      </w:pPr>
      <w:r w:rsidRPr="00A41D22">
        <w:t>Оплата медицинских услуг производится в рублях через касс</w:t>
      </w:r>
      <w:proofErr w:type="gramStart"/>
      <w:r w:rsidRPr="00A41D22">
        <w:t xml:space="preserve">у </w:t>
      </w:r>
      <w:r w:rsidR="0030069A" w:rsidRPr="00A41D22">
        <w:t>ООО</w:t>
      </w:r>
      <w:proofErr w:type="gramEnd"/>
      <w:r w:rsidR="0030069A" w:rsidRPr="00A41D22">
        <w:t xml:space="preserve"> «</w:t>
      </w:r>
      <w:r w:rsidR="00080C3F" w:rsidRPr="00A41D22">
        <w:t>Сахар</w:t>
      </w:r>
      <w:r w:rsidR="0030069A" w:rsidRPr="00A41D22">
        <w:t>»</w:t>
      </w:r>
    </w:p>
    <w:p w:rsidR="00AE398A" w:rsidRPr="00A41D22" w:rsidRDefault="00AE398A" w:rsidP="00A41D22">
      <w:pPr>
        <w:spacing w:line="360" w:lineRule="auto"/>
        <w:ind w:firstLine="709"/>
        <w:jc w:val="both"/>
      </w:pPr>
      <w:r w:rsidRPr="00A41D22">
        <w:lastRenderedPageBreak/>
        <w:t>Первичный осмотр и консультация являются платными. Общая стоимость лечения определяется согласно плану лечения, составляемому врачом. План лечения является приблизительной сметой. По просьбе пациента врач может распечатать и выдать на руки  план лечения. Если возникла необходимость изменений в плане лечения, врач предупреждает об этом пациента.</w:t>
      </w:r>
    </w:p>
    <w:p w:rsidR="00AE398A" w:rsidRPr="00A41D22" w:rsidRDefault="00AE398A" w:rsidP="00A41D22">
      <w:pPr>
        <w:spacing w:line="360" w:lineRule="auto"/>
        <w:ind w:firstLine="709"/>
        <w:jc w:val="both"/>
      </w:pPr>
      <w:r w:rsidRPr="00A41D22">
        <w:t>Пациент оплачивает лечение после каждого приема, если иной порядок оплаты не оговорен в соответствующей  Спецификации к договору. Оплата осуществляется за проделанные в данное посещение манипуляции по расценкам действующего на момент оплаты прейскуранта.</w:t>
      </w:r>
    </w:p>
    <w:p w:rsidR="00CA7BEE" w:rsidRPr="00A41D22" w:rsidRDefault="00AE398A" w:rsidP="00CA7BEE">
      <w:pPr>
        <w:spacing w:line="360" w:lineRule="auto"/>
        <w:ind w:firstLine="709"/>
        <w:jc w:val="both"/>
      </w:pPr>
      <w:r w:rsidRPr="00A41D22">
        <w:t xml:space="preserve">Цены и структура прейскуранта могут </w:t>
      </w:r>
      <w:proofErr w:type="gramStart"/>
      <w:r w:rsidRPr="00A41D22">
        <w:t>корректироваться</w:t>
      </w:r>
      <w:proofErr w:type="gramEnd"/>
      <w:r w:rsidRPr="00A41D22">
        <w:t xml:space="preserve"> и не привязаны к дате подписания договора. В случае длительного перерыва в лечении  об изменении цен пациент осведомляется перед очередным приемом у врача. В случае внесения предоплаты  (аванса) цены остаются фиксированными на весь период лечения.</w:t>
      </w:r>
      <w:bookmarkStart w:id="0" w:name="_GoBack"/>
      <w:bookmarkEnd w:id="0"/>
    </w:p>
    <w:p w:rsidR="00184EE8" w:rsidRPr="00CA7BEE" w:rsidRDefault="00184EE8" w:rsidP="00CA7BEE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A41D22">
        <w:rPr>
          <w:b/>
        </w:rPr>
        <w:t>ГАРАНТИЯ</w:t>
      </w:r>
    </w:p>
    <w:p w:rsidR="00184EE8" w:rsidRPr="00A41D22" w:rsidRDefault="00184EE8" w:rsidP="00A41D22">
      <w:pPr>
        <w:spacing w:line="360" w:lineRule="auto"/>
        <w:jc w:val="both"/>
      </w:pPr>
      <w:r w:rsidRPr="00A41D22">
        <w:t xml:space="preserve">               Гарантия на </w:t>
      </w:r>
      <w:r w:rsidR="00C41896" w:rsidRPr="00A41D22">
        <w:t>оказываемые медицинские консультативные</w:t>
      </w:r>
      <w:r w:rsidRPr="00A41D22">
        <w:t xml:space="preserve"> услуги не предоставляется.</w:t>
      </w:r>
    </w:p>
    <w:p w:rsidR="00D23F9A" w:rsidRPr="00A41D22" w:rsidRDefault="00D23F9A" w:rsidP="00A41D22">
      <w:pPr>
        <w:spacing w:line="360" w:lineRule="auto"/>
        <w:jc w:val="both"/>
      </w:pPr>
    </w:p>
    <w:p w:rsidR="00D23F9A" w:rsidRPr="00A41D22" w:rsidRDefault="00D23F9A" w:rsidP="00A41D22">
      <w:pPr>
        <w:spacing w:line="360" w:lineRule="auto"/>
        <w:jc w:val="both"/>
      </w:pPr>
    </w:p>
    <w:p w:rsidR="00D23F9A" w:rsidRPr="00A41D22" w:rsidRDefault="00D23F9A" w:rsidP="00A41D22">
      <w:pPr>
        <w:spacing w:line="360" w:lineRule="auto"/>
        <w:jc w:val="both"/>
      </w:pPr>
    </w:p>
    <w:p w:rsidR="00D23F9A" w:rsidRPr="00A41D22" w:rsidRDefault="00D23F9A" w:rsidP="00A41D22">
      <w:pPr>
        <w:spacing w:line="360" w:lineRule="auto"/>
        <w:jc w:val="both"/>
      </w:pPr>
    </w:p>
    <w:p w:rsidR="00184EE8" w:rsidRPr="00A41D22" w:rsidRDefault="00184EE8" w:rsidP="00A41D22">
      <w:pPr>
        <w:spacing w:line="360" w:lineRule="auto"/>
        <w:jc w:val="both"/>
      </w:pPr>
    </w:p>
    <w:p w:rsidR="003A354B" w:rsidRPr="00A41D22" w:rsidRDefault="003A354B" w:rsidP="00A41D22">
      <w:pPr>
        <w:spacing w:line="360" w:lineRule="auto"/>
        <w:jc w:val="both"/>
      </w:pPr>
    </w:p>
    <w:sectPr w:rsidR="003A354B" w:rsidRPr="00A41D22" w:rsidSect="003A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FB3"/>
    <w:multiLevelType w:val="multilevel"/>
    <w:tmpl w:val="97C86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8"/>
    <w:rsid w:val="000128EA"/>
    <w:rsid w:val="00080C3F"/>
    <w:rsid w:val="00095BA1"/>
    <w:rsid w:val="000D15AE"/>
    <w:rsid w:val="000D28EA"/>
    <w:rsid w:val="00184EE8"/>
    <w:rsid w:val="001A2DDD"/>
    <w:rsid w:val="00235B14"/>
    <w:rsid w:val="002905F3"/>
    <w:rsid w:val="0030069A"/>
    <w:rsid w:val="003A354B"/>
    <w:rsid w:val="00427D03"/>
    <w:rsid w:val="00460C91"/>
    <w:rsid w:val="0049136A"/>
    <w:rsid w:val="004F1527"/>
    <w:rsid w:val="00504A33"/>
    <w:rsid w:val="00622F4C"/>
    <w:rsid w:val="006D6C67"/>
    <w:rsid w:val="00744553"/>
    <w:rsid w:val="007F69CA"/>
    <w:rsid w:val="008A5AC1"/>
    <w:rsid w:val="008E5845"/>
    <w:rsid w:val="009166B2"/>
    <w:rsid w:val="00942144"/>
    <w:rsid w:val="00943FE5"/>
    <w:rsid w:val="00977D1D"/>
    <w:rsid w:val="009A3A8F"/>
    <w:rsid w:val="00A41D22"/>
    <w:rsid w:val="00AE398A"/>
    <w:rsid w:val="00AF4A52"/>
    <w:rsid w:val="00BB62F7"/>
    <w:rsid w:val="00C41896"/>
    <w:rsid w:val="00C43452"/>
    <w:rsid w:val="00CA7BEE"/>
    <w:rsid w:val="00CC6B4F"/>
    <w:rsid w:val="00CE0958"/>
    <w:rsid w:val="00D03FBB"/>
    <w:rsid w:val="00D23F9A"/>
    <w:rsid w:val="00D44A17"/>
    <w:rsid w:val="00DB5BC2"/>
    <w:rsid w:val="00E068F5"/>
    <w:rsid w:val="00E24DDA"/>
    <w:rsid w:val="00F562A3"/>
    <w:rsid w:val="00F729E6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center">
    <w:name w:val="accenter"/>
    <w:basedOn w:val="a0"/>
    <w:rsid w:val="0030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center">
    <w:name w:val="accenter"/>
    <w:basedOn w:val="a0"/>
    <w:rsid w:val="0030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Lenovo</cp:lastModifiedBy>
  <cp:revision>3</cp:revision>
  <cp:lastPrinted>2017-09-12T06:02:00Z</cp:lastPrinted>
  <dcterms:created xsi:type="dcterms:W3CDTF">2019-01-31T09:54:00Z</dcterms:created>
  <dcterms:modified xsi:type="dcterms:W3CDTF">2019-02-01T08:57:00Z</dcterms:modified>
</cp:coreProperties>
</file>